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D5" w:rsidRDefault="00E358D5" w:rsidP="00E358D5">
      <w:pPr>
        <w:pStyle w:val="Title"/>
      </w:pPr>
      <w:r>
        <w:t>POSITION DESCRIPTION</w:t>
      </w:r>
    </w:p>
    <w:p w:rsidR="00E358D5" w:rsidRDefault="00E358D5" w:rsidP="00E358D5">
      <w:pPr>
        <w:pStyle w:val="Subtitle"/>
      </w:pPr>
      <w:r>
        <w:t>FINDLAY-HANCOCK COUNTY PUBLIC LIBRARY</w:t>
      </w:r>
    </w:p>
    <w:p w:rsidR="00E358D5" w:rsidRDefault="00E358D5" w:rsidP="00E358D5">
      <w:pPr>
        <w:pStyle w:val="Heading1"/>
      </w:pPr>
      <w:r>
        <w:t>An Equal Opportunity Employer</w:t>
      </w:r>
    </w:p>
    <w:p w:rsidR="00E358D5" w:rsidRDefault="00E358D5" w:rsidP="00E358D5">
      <w:pPr>
        <w:pStyle w:val="Heading1"/>
      </w:pPr>
      <w:r>
        <w:rPr>
          <w:snapToGrid w:val="0"/>
        </w:rPr>
        <w:t xml:space="preserve">Page 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PAGE </w:instrText>
      </w:r>
      <w:r>
        <w:rPr>
          <w:snapToGrid w:val="0"/>
        </w:rPr>
        <w:fldChar w:fldCharType="separate"/>
      </w:r>
      <w:r w:rsidR="006C6361">
        <w:rPr>
          <w:noProof/>
          <w:snapToGrid w:val="0"/>
        </w:rPr>
        <w:t>1</w:t>
      </w:r>
      <w:r>
        <w:rPr>
          <w:snapToGrid w:val="0"/>
        </w:rPr>
        <w:fldChar w:fldCharType="end"/>
      </w:r>
      <w:r>
        <w:rPr>
          <w:snapToGrid w:val="0"/>
        </w:rPr>
        <w:t xml:space="preserve"> of 4</w:t>
      </w: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-274320</wp:posOffset>
                </wp:positionH>
                <wp:positionV relativeFrom="page">
                  <wp:posOffset>1801495</wp:posOffset>
                </wp:positionV>
                <wp:extent cx="6035040" cy="0"/>
                <wp:effectExtent l="20955" t="20320" r="20955" b="273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B045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.6pt,141.85pt" to="453.6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" o:allowincell="f" strokeweight="3pt">
                <v:stroke linestyle="thinThin"/>
                <w10:wrap anchory="page"/>
                <w10:anchorlock/>
              </v:line>
            </w:pict>
          </mc:Fallback>
        </mc:AlternateContent>
      </w:r>
    </w:p>
    <w:p w:rsidR="00E358D5" w:rsidRDefault="00E358D5" w:rsidP="00E358D5">
      <w:pPr>
        <w:rPr>
          <w:rFonts w:ascii="Arial" w:hAnsi="Arial"/>
          <w:sz w:val="24"/>
        </w:rPr>
        <w:sectPr w:rsidR="00E358D5">
          <w:headerReference w:type="even" r:id="rId7"/>
          <w:headerReference w:type="default" r:id="rId8"/>
          <w:footerReference w:type="default" r:id="rId9"/>
          <w:pgSz w:w="12240" w:h="15840" w:code="1"/>
          <w:pgMar w:top="720" w:right="1440" w:bottom="1440" w:left="1440" w:header="720" w:footer="1440" w:gutter="0"/>
          <w:cols w:space="720"/>
          <w:titlePg/>
        </w:sectPr>
      </w:pP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ind w:left="4320" w:hanging="360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Job Title:</w:t>
      </w:r>
      <w:r>
        <w:rPr>
          <w:rFonts w:ascii="Arial" w:hAnsi="Arial"/>
          <w:sz w:val="24"/>
        </w:rPr>
        <w:tab/>
      </w:r>
      <w:r w:rsidR="00BD6713">
        <w:rPr>
          <w:rFonts w:ascii="Arial" w:hAnsi="Arial"/>
          <w:b/>
          <w:sz w:val="24"/>
        </w:rPr>
        <w:t xml:space="preserve">EXTENSION &amp; </w:t>
      </w:r>
      <w:r>
        <w:rPr>
          <w:rFonts w:ascii="Arial" w:hAnsi="Arial"/>
          <w:b/>
          <w:sz w:val="24"/>
        </w:rPr>
        <w:t>OUTREACH</w:t>
      </w:r>
      <w:r w:rsidR="00BD6713">
        <w:rPr>
          <w:rFonts w:ascii="Arial" w:hAnsi="Arial"/>
          <w:b/>
          <w:sz w:val="24"/>
        </w:rPr>
        <w:t xml:space="preserve"> SERVICES YOUTH</w:t>
      </w:r>
      <w:r>
        <w:rPr>
          <w:rFonts w:ascii="Arial" w:hAnsi="Arial"/>
          <w:b/>
          <w:sz w:val="24"/>
        </w:rPr>
        <w:t xml:space="preserve"> ASSOCIATE</w:t>
      </w: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E358D5" w:rsidRDefault="00E358D5" w:rsidP="00E358D5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Department: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D6713">
        <w:rPr>
          <w:rFonts w:ascii="Arial" w:hAnsi="Arial"/>
          <w:sz w:val="24"/>
        </w:rPr>
        <w:t>Extension &amp; Outreach</w:t>
      </w:r>
      <w:r>
        <w:rPr>
          <w:rFonts w:ascii="Arial" w:hAnsi="Arial"/>
          <w:sz w:val="24"/>
        </w:rPr>
        <w:t xml:space="preserve"> Services</w:t>
      </w: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E358D5" w:rsidRDefault="00E358D5" w:rsidP="00E358D5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Immediate Supervisor: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D6713">
        <w:rPr>
          <w:rFonts w:ascii="Arial" w:hAnsi="Arial"/>
          <w:sz w:val="24"/>
        </w:rPr>
        <w:t>Extension &amp; Outreach</w:t>
      </w:r>
      <w:r>
        <w:rPr>
          <w:rFonts w:ascii="Arial" w:hAnsi="Arial"/>
          <w:sz w:val="24"/>
        </w:rPr>
        <w:t xml:space="preserve"> </w:t>
      </w:r>
      <w:r w:rsidR="0050042C">
        <w:rPr>
          <w:rFonts w:ascii="Arial" w:hAnsi="Arial"/>
          <w:sz w:val="24"/>
        </w:rPr>
        <w:t xml:space="preserve">Services </w:t>
      </w:r>
      <w:r>
        <w:rPr>
          <w:rFonts w:ascii="Arial" w:hAnsi="Arial"/>
          <w:sz w:val="24"/>
        </w:rPr>
        <w:t>Manager</w:t>
      </w: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E358D5" w:rsidRDefault="00E358D5" w:rsidP="00E358D5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Positions Supervised: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None</w:t>
      </w: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pStyle w:val="Heading3"/>
      </w:pPr>
      <w:r>
        <w:t>JOB RESPONSIBILITIES:</w:t>
      </w:r>
    </w:p>
    <w:p w:rsidR="00E358D5" w:rsidRDefault="00E358D5" w:rsidP="00E358D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Under direction, the </w:t>
      </w:r>
      <w:r w:rsidR="00BD6713">
        <w:rPr>
          <w:rFonts w:ascii="Arial" w:hAnsi="Arial"/>
          <w:sz w:val="24"/>
        </w:rPr>
        <w:t>Extension &amp; Outreach Services Youth</w:t>
      </w:r>
      <w:r>
        <w:rPr>
          <w:rFonts w:ascii="Arial" w:hAnsi="Arial"/>
          <w:sz w:val="24"/>
        </w:rPr>
        <w:t xml:space="preserve"> Associate develops and conducts </w:t>
      </w:r>
      <w:r w:rsidR="00E4168F">
        <w:rPr>
          <w:rFonts w:ascii="Arial" w:hAnsi="Arial"/>
          <w:sz w:val="24"/>
        </w:rPr>
        <w:t>library outreach programs which meet community needs and library goals and objectives.</w:t>
      </w: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QUALIFICATIONS:</w:t>
      </w:r>
    </w:p>
    <w:p w:rsidR="00E358D5" w:rsidRDefault="00E358D5" w:rsidP="00E358D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Bachelor’s degree</w:t>
      </w:r>
      <w:r w:rsidR="00E4168F" w:rsidRPr="00E4168F">
        <w:rPr>
          <w:rFonts w:ascii="Arial" w:hAnsi="Arial"/>
          <w:sz w:val="24"/>
        </w:rPr>
        <w:t xml:space="preserve">.  </w:t>
      </w:r>
    </w:p>
    <w:p w:rsidR="00E4168F" w:rsidRDefault="00E4168F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WORKING CONDITIONS: </w:t>
      </w:r>
    </w:p>
    <w:p w:rsidR="00E358D5" w:rsidRDefault="00E358D5" w:rsidP="00E358D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 w:rsidR="00BD6713">
        <w:rPr>
          <w:rFonts w:ascii="Arial" w:hAnsi="Arial"/>
          <w:sz w:val="24"/>
        </w:rPr>
        <w:t>Extension &amp; Outreach Services Youth</w:t>
      </w:r>
      <w:r w:rsidR="00E4168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Associate may be required to work a flexible schedule, including evenings and weekends.</w:t>
      </w: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pStyle w:val="BodyText"/>
        <w:rPr>
          <w:sz w:val="24"/>
        </w:rPr>
      </w:pPr>
      <w:r>
        <w:t>An individual who poses a direct threat to the health and safety of others in the workplace will be deemed not qualified for this position</w:t>
      </w:r>
      <w:r>
        <w:rPr>
          <w:sz w:val="24"/>
        </w:rPr>
        <w:t>.</w:t>
      </w: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</w:rPr>
      </w:pPr>
    </w:p>
    <w:p w:rsidR="002F6202" w:rsidRDefault="002F6202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788"/>
      </w:tblGrid>
      <w:tr w:rsidR="00E358D5" w:rsidTr="00E43EBD">
        <w:tc>
          <w:tcPr>
            <w:tcW w:w="4680" w:type="dxa"/>
          </w:tcPr>
          <w:p w:rsidR="00E358D5" w:rsidRDefault="00E358D5" w:rsidP="00E43EBD">
            <w:pPr>
              <w:jc w:val="center"/>
              <w:rPr>
                <w:rFonts w:ascii="Arial" w:hAnsi="Arial"/>
                <w:sz w:val="24"/>
              </w:rPr>
            </w:pPr>
          </w:p>
          <w:p w:rsidR="00E358D5" w:rsidRDefault="00E358D5" w:rsidP="00E43EB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ge">
                        <wp:posOffset>8686800</wp:posOffset>
                      </wp:positionV>
                      <wp:extent cx="6949440" cy="0"/>
                      <wp:effectExtent l="9525" t="9525" r="1333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9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A48D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6pt,684pt" to="511.2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Ik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idF/OigB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" o:allowincell="f"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rFonts w:ascii="Arial" w:hAnsi="Arial"/>
                <w:sz w:val="24"/>
              </w:rPr>
              <w:t>KNOWLEDGE OF:</w:t>
            </w:r>
          </w:p>
        </w:tc>
        <w:tc>
          <w:tcPr>
            <w:tcW w:w="4788" w:type="dxa"/>
          </w:tcPr>
          <w:p w:rsidR="00E358D5" w:rsidRDefault="00E358D5" w:rsidP="00E43EBD">
            <w:pPr>
              <w:jc w:val="center"/>
              <w:rPr>
                <w:rFonts w:ascii="Arial" w:hAnsi="Arial"/>
                <w:sz w:val="24"/>
              </w:rPr>
            </w:pPr>
          </w:p>
          <w:p w:rsidR="00E358D5" w:rsidRDefault="00E358D5" w:rsidP="00E43EB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SKILLS AND ABILITIES TO:</w:t>
            </w:r>
          </w:p>
        </w:tc>
      </w:tr>
      <w:tr w:rsidR="00E358D5" w:rsidTr="00E43EBD">
        <w:tc>
          <w:tcPr>
            <w:tcW w:w="4680" w:type="dxa"/>
          </w:tcPr>
          <w:p w:rsidR="00E358D5" w:rsidRDefault="00E358D5" w:rsidP="00E43EBD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Library policies and procedures*</w:t>
            </w:r>
          </w:p>
          <w:p w:rsidR="00E358D5" w:rsidRDefault="00E358D5" w:rsidP="00E43EBD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Library services and office locations*</w:t>
            </w:r>
          </w:p>
          <w:p w:rsidR="00E358D5" w:rsidRDefault="00E358D5" w:rsidP="00E43EBD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Library science and technology*</w:t>
            </w:r>
          </w:p>
          <w:p w:rsidR="00E358D5" w:rsidRDefault="00E358D5" w:rsidP="00E43EBD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Public use library equipment*</w:t>
            </w:r>
          </w:p>
          <w:p w:rsidR="00E358D5" w:rsidRDefault="00E358D5" w:rsidP="00E43EBD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Dewey Decimal Classification System*</w:t>
            </w:r>
          </w:p>
          <w:p w:rsidR="00E358D5" w:rsidRDefault="00E358D5" w:rsidP="00E43EBD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Child development and behavior</w:t>
            </w:r>
          </w:p>
          <w:p w:rsidR="00E358D5" w:rsidRDefault="00E358D5" w:rsidP="00E43EBD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Library automation systems</w:t>
            </w:r>
          </w:p>
          <w:p w:rsidR="0050042C" w:rsidRDefault="0050042C" w:rsidP="00E43EBD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work with Microsoft Office software</w:t>
            </w:r>
          </w:p>
        </w:tc>
        <w:tc>
          <w:tcPr>
            <w:tcW w:w="4788" w:type="dxa"/>
          </w:tcPr>
          <w:p w:rsidR="00E358D5" w:rsidRDefault="00E358D5" w:rsidP="00E43EBD">
            <w:pPr>
              <w:numPr>
                <w:ilvl w:val="0"/>
                <w:numId w:val="3"/>
              </w:numPr>
              <w:tabs>
                <w:tab w:val="clear" w:pos="36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Plan, schedule and organize work</w:t>
            </w:r>
          </w:p>
          <w:p w:rsidR="00E358D5" w:rsidRDefault="00E358D5" w:rsidP="00E43EBD">
            <w:pPr>
              <w:numPr>
                <w:ilvl w:val="0"/>
                <w:numId w:val="3"/>
              </w:numPr>
              <w:tabs>
                <w:tab w:val="clear" w:pos="36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Present a positive, professional image to the public</w:t>
            </w:r>
          </w:p>
          <w:p w:rsidR="00E358D5" w:rsidRDefault="00E358D5" w:rsidP="00E43EBD">
            <w:pPr>
              <w:numPr>
                <w:ilvl w:val="0"/>
                <w:numId w:val="3"/>
              </w:numPr>
              <w:tabs>
                <w:tab w:val="clear" w:pos="36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Interact and respond appropriately to patrons and staff</w:t>
            </w:r>
          </w:p>
          <w:p w:rsidR="00E358D5" w:rsidRDefault="00E358D5" w:rsidP="00E43EBD">
            <w:pPr>
              <w:numPr>
                <w:ilvl w:val="0"/>
                <w:numId w:val="3"/>
              </w:numPr>
              <w:tabs>
                <w:tab w:val="clear" w:pos="36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Develop and maintain effective relationships with supervisor and co-workers</w:t>
            </w:r>
          </w:p>
          <w:p w:rsidR="0050042C" w:rsidRDefault="0050042C" w:rsidP="00E43EBD">
            <w:pPr>
              <w:numPr>
                <w:ilvl w:val="0"/>
                <w:numId w:val="3"/>
              </w:numPr>
              <w:tabs>
                <w:tab w:val="clear" w:pos="36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Develop partnerships with community organizations and agencies</w:t>
            </w:r>
          </w:p>
          <w:p w:rsidR="00E358D5" w:rsidRDefault="00E358D5" w:rsidP="00E43EBD">
            <w:pPr>
              <w:numPr>
                <w:ilvl w:val="0"/>
                <w:numId w:val="3"/>
              </w:numPr>
              <w:tabs>
                <w:tab w:val="clear" w:pos="36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Maintain confidentiality</w:t>
            </w:r>
          </w:p>
        </w:tc>
      </w:tr>
    </w:tbl>
    <w:p w:rsidR="00E358D5" w:rsidRDefault="00E358D5" w:rsidP="00E358D5">
      <w:pPr>
        <w:ind w:left="36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*May be acquired after hire.</w:t>
      </w:r>
    </w:p>
    <w:p w:rsidR="00E358D5" w:rsidRDefault="00E358D5" w:rsidP="00E358D5">
      <w:pPr>
        <w:ind w:left="360"/>
        <w:rPr>
          <w:rFonts w:ascii="Arial" w:hAnsi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938"/>
      </w:tblGrid>
      <w:tr w:rsidR="00E358D5" w:rsidTr="00E43EBD">
        <w:tc>
          <w:tcPr>
            <w:tcW w:w="1530" w:type="dxa"/>
            <w:tcBorders>
              <w:bottom w:val="single" w:sz="4" w:space="0" w:color="auto"/>
            </w:tcBorders>
          </w:tcPr>
          <w:p w:rsidR="00E358D5" w:rsidRDefault="00E358D5" w:rsidP="00E43E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% OF TIME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358D5" w:rsidRDefault="00E358D5" w:rsidP="00E43E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ILLUSTRATIVE DUTIES:  (The duties listed below are intended to depict tasks performed by this position.)</w:t>
            </w:r>
          </w:p>
        </w:tc>
      </w:tr>
    </w:tbl>
    <w:p w:rsidR="00E358D5" w:rsidRDefault="00E358D5" w:rsidP="00E358D5">
      <w:pPr>
        <w:pStyle w:val="Heading1"/>
        <w:ind w:left="720" w:firstLine="720"/>
      </w:pPr>
      <w:r>
        <w:tab/>
      </w:r>
    </w:p>
    <w:p w:rsidR="00E358D5" w:rsidRDefault="00E358D5" w:rsidP="00E358D5">
      <w:pPr>
        <w:rPr>
          <w:rFonts w:ascii="Arial" w:hAnsi="Arial"/>
          <w:sz w:val="24"/>
        </w:rPr>
      </w:pPr>
      <w:r>
        <w:tab/>
      </w:r>
      <w:r w:rsidR="0050042C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0%</w:t>
      </w:r>
      <w:r>
        <w:rPr>
          <w:rFonts w:ascii="Arial" w:hAnsi="Arial"/>
          <w:sz w:val="24"/>
        </w:rPr>
        <w:tab/>
      </w:r>
      <w:r w:rsidR="0050042C" w:rsidRPr="0050042C">
        <w:rPr>
          <w:rFonts w:ascii="Arial" w:hAnsi="Arial"/>
          <w:b/>
          <w:sz w:val="24"/>
        </w:rPr>
        <w:t>OUTREACH PROGRAMMING/</w:t>
      </w:r>
      <w:r>
        <w:rPr>
          <w:rFonts w:ascii="Arial" w:hAnsi="Arial"/>
          <w:b/>
          <w:sz w:val="24"/>
        </w:rPr>
        <w:t>PUBLIC SERVICE</w:t>
      </w:r>
    </w:p>
    <w:p w:rsidR="00E358D5" w:rsidRDefault="00E358D5" w:rsidP="00E358D5">
      <w:pPr>
        <w:ind w:left="1440"/>
        <w:rPr>
          <w:rFonts w:ascii="Arial" w:hAnsi="Arial"/>
          <w:sz w:val="24"/>
        </w:rPr>
      </w:pPr>
      <w:r>
        <w:rPr>
          <w:rFonts w:ascii="Arial" w:hAnsi="Arial"/>
          <w:sz w:val="32"/>
          <w:szCs w:val="32"/>
        </w:rPr>
        <w:sym w:font="Wingdings" w:char="00AB"/>
      </w:r>
      <w:r>
        <w:rPr>
          <w:rFonts w:ascii="Arial" w:hAnsi="Arial"/>
          <w:sz w:val="24"/>
        </w:rPr>
        <w:t xml:space="preserve"> </w:t>
      </w:r>
      <w:r w:rsidRPr="00E358D5">
        <w:rPr>
          <w:rFonts w:ascii="Arial" w:hAnsi="Arial"/>
          <w:sz w:val="24"/>
        </w:rPr>
        <w:t>Promoting the public library and its services through interaction with the community</w:t>
      </w:r>
    </w:p>
    <w:p w:rsidR="00565194" w:rsidRDefault="00565194" w:rsidP="00565194">
      <w:pPr>
        <w:ind w:left="1440"/>
        <w:rPr>
          <w:rFonts w:ascii="Arial" w:hAnsi="Arial"/>
          <w:sz w:val="24"/>
        </w:rPr>
      </w:pPr>
      <w:r>
        <w:rPr>
          <w:rFonts w:ascii="Arial" w:hAnsi="Arial"/>
          <w:sz w:val="32"/>
          <w:szCs w:val="32"/>
        </w:rPr>
        <w:sym w:font="Wingdings" w:char="00AB"/>
      </w:r>
      <w:r>
        <w:rPr>
          <w:rFonts w:ascii="Arial" w:hAnsi="Arial"/>
          <w:sz w:val="24"/>
        </w:rPr>
        <w:t xml:space="preserve"> </w:t>
      </w:r>
      <w:r w:rsidRPr="00E358D5">
        <w:rPr>
          <w:rFonts w:ascii="Arial" w:hAnsi="Arial"/>
          <w:sz w:val="24"/>
        </w:rPr>
        <w:t xml:space="preserve">Building relationships and providing services to a variety of child-focused community organizations </w:t>
      </w:r>
    </w:p>
    <w:p w:rsidR="00E358D5" w:rsidRDefault="00E358D5" w:rsidP="00565194">
      <w:pPr>
        <w:ind w:left="1440"/>
        <w:rPr>
          <w:rFonts w:ascii="Arial" w:hAnsi="Arial"/>
          <w:sz w:val="24"/>
        </w:rPr>
      </w:pPr>
      <w:r>
        <w:rPr>
          <w:rFonts w:ascii="Arial" w:hAnsi="Arial"/>
          <w:sz w:val="32"/>
          <w:szCs w:val="32"/>
        </w:rPr>
        <w:sym w:font="Wingdings" w:char="00AB"/>
      </w:r>
      <w:r>
        <w:rPr>
          <w:rFonts w:ascii="Arial" w:hAnsi="Arial"/>
          <w:sz w:val="24"/>
        </w:rPr>
        <w:t xml:space="preserve"> </w:t>
      </w:r>
      <w:r w:rsidRPr="00E358D5">
        <w:rPr>
          <w:rFonts w:ascii="Arial" w:hAnsi="Arial"/>
          <w:sz w:val="24"/>
        </w:rPr>
        <w:t>Acting as a representative of the library in the community by atten</w:t>
      </w:r>
      <w:r>
        <w:rPr>
          <w:rFonts w:ascii="Arial" w:hAnsi="Arial"/>
          <w:sz w:val="24"/>
        </w:rPr>
        <w:t xml:space="preserve">ding various community events, </w:t>
      </w:r>
      <w:r w:rsidRPr="00E358D5">
        <w:rPr>
          <w:rFonts w:ascii="Arial" w:hAnsi="Arial"/>
          <w:sz w:val="24"/>
        </w:rPr>
        <w:t>school events, etc</w:t>
      </w:r>
    </w:p>
    <w:p w:rsidR="0050042C" w:rsidRDefault="0050042C" w:rsidP="0050042C">
      <w:pPr>
        <w:ind w:left="1440"/>
        <w:rPr>
          <w:rFonts w:ascii="Arial" w:hAnsi="Arial"/>
          <w:sz w:val="24"/>
        </w:rPr>
      </w:pPr>
      <w:r>
        <w:rPr>
          <w:rFonts w:ascii="Arial" w:hAnsi="Arial"/>
          <w:sz w:val="32"/>
          <w:szCs w:val="32"/>
        </w:rPr>
        <w:sym w:font="Wingdings" w:char="00AB"/>
      </w:r>
      <w:r>
        <w:rPr>
          <w:rFonts w:ascii="Arial" w:hAnsi="Arial"/>
          <w:sz w:val="24"/>
        </w:rPr>
        <w:t xml:space="preserve"> </w:t>
      </w:r>
      <w:r w:rsidRPr="00E358D5">
        <w:rPr>
          <w:rFonts w:ascii="Arial" w:hAnsi="Arial"/>
          <w:sz w:val="24"/>
        </w:rPr>
        <w:t>Planning and delivering off-site children’s programs, educational initiati</w:t>
      </w:r>
      <w:r>
        <w:rPr>
          <w:rFonts w:ascii="Arial" w:hAnsi="Arial"/>
          <w:sz w:val="24"/>
        </w:rPr>
        <w:t xml:space="preserve">ves and other library services </w:t>
      </w:r>
      <w:r w:rsidRPr="00E358D5">
        <w:rPr>
          <w:rFonts w:ascii="Arial" w:hAnsi="Arial"/>
          <w:sz w:val="24"/>
        </w:rPr>
        <w:t>that are developmentally appropriate and in line with the goals of the department</w:t>
      </w:r>
    </w:p>
    <w:p w:rsidR="0050042C" w:rsidRPr="00483025" w:rsidRDefault="0050042C" w:rsidP="0050042C">
      <w:pPr>
        <w:ind w:left="1440"/>
        <w:rPr>
          <w:rFonts w:ascii="Arial" w:hAnsi="Arial"/>
          <w:sz w:val="24"/>
        </w:rPr>
      </w:pPr>
      <w:r>
        <w:rPr>
          <w:rFonts w:ascii="Arial" w:hAnsi="Arial"/>
          <w:sz w:val="32"/>
          <w:szCs w:val="32"/>
        </w:rPr>
        <w:sym w:font="Wingdings" w:char="00AB"/>
      </w:r>
      <w:r>
        <w:rPr>
          <w:rFonts w:ascii="Arial" w:hAnsi="Arial"/>
          <w:sz w:val="24"/>
        </w:rPr>
        <w:t xml:space="preserve"> </w:t>
      </w:r>
      <w:r w:rsidRPr="00483025">
        <w:rPr>
          <w:rFonts w:ascii="Arial" w:hAnsi="Arial"/>
          <w:sz w:val="24"/>
        </w:rPr>
        <w:t xml:space="preserve">Working together with the other programmers in </w:t>
      </w:r>
      <w:r w:rsidR="00E15701">
        <w:rPr>
          <w:rFonts w:ascii="Arial" w:hAnsi="Arial"/>
          <w:sz w:val="24"/>
        </w:rPr>
        <w:t>Youth</w:t>
      </w:r>
      <w:bookmarkStart w:id="0" w:name="_GoBack"/>
      <w:bookmarkEnd w:id="0"/>
      <w:r w:rsidRPr="00483025">
        <w:rPr>
          <w:rFonts w:ascii="Arial" w:hAnsi="Arial"/>
          <w:sz w:val="24"/>
        </w:rPr>
        <w:t xml:space="preserve"> Services to p</w:t>
      </w:r>
      <w:r>
        <w:rPr>
          <w:rFonts w:ascii="Arial" w:hAnsi="Arial"/>
          <w:sz w:val="24"/>
        </w:rPr>
        <w:t xml:space="preserve">rovide a continuity of service </w:t>
      </w:r>
      <w:r w:rsidRPr="00483025">
        <w:rPr>
          <w:rFonts w:ascii="Arial" w:hAnsi="Arial"/>
          <w:sz w:val="24"/>
        </w:rPr>
        <w:t>within the library and in the community</w:t>
      </w:r>
    </w:p>
    <w:p w:rsidR="00E4168F" w:rsidRDefault="00E4168F" w:rsidP="00E4168F">
      <w:pPr>
        <w:pStyle w:val="ListParagraph"/>
        <w:numPr>
          <w:ilvl w:val="0"/>
          <w:numId w:val="11"/>
        </w:numPr>
        <w:ind w:left="1800"/>
        <w:rPr>
          <w:rFonts w:ascii="Arial" w:hAnsi="Arial"/>
          <w:sz w:val="24"/>
        </w:rPr>
      </w:pPr>
      <w:r w:rsidRPr="00E4168F">
        <w:rPr>
          <w:rFonts w:ascii="Arial" w:hAnsi="Arial"/>
          <w:sz w:val="24"/>
        </w:rPr>
        <w:t>Providing library materials to schools, childcare centers and other community facilities</w:t>
      </w:r>
    </w:p>
    <w:p w:rsidR="00565194" w:rsidRPr="00E4168F" w:rsidRDefault="00565194" w:rsidP="00E4168F">
      <w:pPr>
        <w:pStyle w:val="ListParagraph"/>
        <w:numPr>
          <w:ilvl w:val="0"/>
          <w:numId w:val="11"/>
        </w:numPr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Performs Reader’s Advisory services and recommends appropriate materials to patrons</w:t>
      </w:r>
    </w:p>
    <w:p w:rsidR="00E358D5" w:rsidRDefault="00E358D5" w:rsidP="00E358D5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Assists in composing bibliographies, booktalks, displays and other special tools to increase access to library resources</w:t>
      </w:r>
    </w:p>
    <w:p w:rsidR="00E358D5" w:rsidRPr="00E4168F" w:rsidRDefault="00E358D5" w:rsidP="00E4168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Assists </w:t>
      </w:r>
      <w:r w:rsidR="00BD6713">
        <w:rPr>
          <w:rFonts w:ascii="Arial" w:hAnsi="Arial"/>
          <w:sz w:val="24"/>
        </w:rPr>
        <w:t xml:space="preserve">with Bookmobile and Branch </w:t>
      </w:r>
      <w:r w:rsidR="00E4168F" w:rsidRPr="00E4168F">
        <w:rPr>
          <w:rFonts w:ascii="Arial" w:hAnsi="Arial"/>
          <w:sz w:val="24"/>
        </w:rPr>
        <w:t>as needed</w:t>
      </w: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  <w:sz w:val="24"/>
        </w:rPr>
      </w:pPr>
    </w:p>
    <w:p w:rsidR="00E358D5" w:rsidRDefault="00E358D5" w:rsidP="00E358D5">
      <w:pPr>
        <w:ind w:left="2160"/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32"/>
          <w:szCs w:val="32"/>
        </w:rPr>
        <w:sym w:font="Wingdings" w:char="00AB"/>
      </w:r>
      <w:r>
        <w:rPr>
          <w:rFonts w:ascii="Arial" w:hAnsi="Arial"/>
          <w:i/>
          <w:sz w:val="24"/>
        </w:rPr>
        <w:t xml:space="preserve"> Denotes an essential function of the job</w:t>
      </w: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938"/>
      </w:tblGrid>
      <w:tr w:rsidR="00E358D5" w:rsidTr="00E43EBD">
        <w:tc>
          <w:tcPr>
            <w:tcW w:w="1530" w:type="dxa"/>
            <w:tcBorders>
              <w:bottom w:val="single" w:sz="4" w:space="0" w:color="auto"/>
            </w:tcBorders>
          </w:tcPr>
          <w:p w:rsidR="0050042C" w:rsidRDefault="0050042C" w:rsidP="00E43EBD">
            <w:pPr>
              <w:rPr>
                <w:rFonts w:ascii="Arial" w:hAnsi="Arial"/>
                <w:sz w:val="24"/>
              </w:rPr>
            </w:pPr>
          </w:p>
          <w:p w:rsidR="00E358D5" w:rsidRDefault="00E358D5" w:rsidP="00E43E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% OF TIME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0042C" w:rsidRDefault="0050042C" w:rsidP="00E43EBD">
            <w:pPr>
              <w:rPr>
                <w:rFonts w:ascii="Arial" w:hAnsi="Arial"/>
                <w:sz w:val="24"/>
              </w:rPr>
            </w:pPr>
          </w:p>
          <w:p w:rsidR="00E358D5" w:rsidRDefault="00E358D5" w:rsidP="00E43E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ILLUSTRATIVE DUTIES:  (The duties listed below are intended to depict tasks performed by this position.)</w:t>
            </w:r>
          </w:p>
        </w:tc>
      </w:tr>
    </w:tbl>
    <w:p w:rsidR="00E358D5" w:rsidRDefault="00E358D5" w:rsidP="00E358D5">
      <w:pPr>
        <w:rPr>
          <w:rFonts w:ascii="Arial" w:hAnsi="Arial"/>
          <w:sz w:val="24"/>
        </w:rPr>
      </w:pPr>
    </w:p>
    <w:p w:rsidR="00E358D5" w:rsidRDefault="00E358D5" w:rsidP="00E358D5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PROGRAMMING - Continued</w:t>
      </w:r>
    </w:p>
    <w:p w:rsidR="00483025" w:rsidRDefault="00483025" w:rsidP="00483025">
      <w:pPr>
        <w:numPr>
          <w:ilvl w:val="0"/>
          <w:numId w:val="6"/>
        </w:numPr>
        <w:rPr>
          <w:rFonts w:ascii="Arial" w:hAnsi="Arial"/>
          <w:sz w:val="24"/>
        </w:rPr>
      </w:pPr>
      <w:r w:rsidRPr="00483025">
        <w:rPr>
          <w:rFonts w:ascii="Arial" w:hAnsi="Arial"/>
          <w:sz w:val="24"/>
        </w:rPr>
        <w:t>Assisting with the annual Summer Reading Program</w:t>
      </w:r>
    </w:p>
    <w:p w:rsidR="00E358D5" w:rsidRDefault="00E358D5" w:rsidP="00483025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Conducts library tours</w:t>
      </w:r>
    </w:p>
    <w:p w:rsidR="00483025" w:rsidRPr="00483025" w:rsidRDefault="00483025" w:rsidP="00483025">
      <w:pPr>
        <w:pStyle w:val="ListParagraph"/>
        <w:numPr>
          <w:ilvl w:val="0"/>
          <w:numId w:val="6"/>
        </w:numPr>
        <w:rPr>
          <w:rFonts w:ascii="Arial" w:hAnsi="Arial"/>
          <w:sz w:val="24"/>
        </w:rPr>
      </w:pPr>
      <w:r w:rsidRPr="00483025">
        <w:rPr>
          <w:rFonts w:ascii="Arial" w:hAnsi="Arial"/>
          <w:sz w:val="24"/>
        </w:rPr>
        <w:t>Performing other duties as assigned by</w:t>
      </w:r>
      <w:r>
        <w:rPr>
          <w:rFonts w:ascii="Arial" w:hAnsi="Arial"/>
          <w:sz w:val="24"/>
        </w:rPr>
        <w:t xml:space="preserve"> the </w:t>
      </w:r>
      <w:r w:rsidR="00BD6713">
        <w:rPr>
          <w:rFonts w:ascii="Arial" w:hAnsi="Arial"/>
          <w:sz w:val="24"/>
        </w:rPr>
        <w:t>Extension &amp; Outreach</w:t>
      </w:r>
      <w:r>
        <w:rPr>
          <w:rFonts w:ascii="Arial" w:hAnsi="Arial"/>
          <w:sz w:val="24"/>
        </w:rPr>
        <w:t xml:space="preserve"> Services Manager</w:t>
      </w:r>
    </w:p>
    <w:p w:rsidR="00E358D5" w:rsidRPr="00483025" w:rsidRDefault="00E358D5" w:rsidP="00483025">
      <w:pPr>
        <w:ind w:left="1440"/>
        <w:rPr>
          <w:rFonts w:ascii="Arial" w:hAnsi="Arial"/>
          <w:sz w:val="24"/>
        </w:rPr>
      </w:pPr>
    </w:p>
    <w:p w:rsidR="00E358D5" w:rsidRDefault="00E358D5" w:rsidP="00E358D5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</w:t>
      </w:r>
      <w:r w:rsidR="0050042C">
        <w:rPr>
          <w:rFonts w:ascii="Arial" w:hAnsi="Arial"/>
          <w:sz w:val="24"/>
        </w:rPr>
        <w:tab/>
      </w:r>
      <w:r w:rsidR="00E4168F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% 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COLLECTION MAINTENANCE</w:t>
      </w:r>
    </w:p>
    <w:p w:rsidR="00E358D5" w:rsidRDefault="00E358D5" w:rsidP="00E358D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Assists in maintaining the children’s collection</w:t>
      </w:r>
    </w:p>
    <w:p w:rsidR="00E358D5" w:rsidRDefault="00E358D5" w:rsidP="00E358D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Recommends new and replacement materials for the department</w:t>
      </w:r>
    </w:p>
    <w:p w:rsidR="00E358D5" w:rsidRDefault="00E358D5" w:rsidP="00E358D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Maintains knowledge of available materials and patron reading preferences</w:t>
      </w:r>
    </w:p>
    <w:p w:rsidR="00E358D5" w:rsidRDefault="00E358D5" w:rsidP="00483025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</w:rPr>
      </w:pPr>
    </w:p>
    <w:p w:rsidR="00E358D5" w:rsidRDefault="0050042C" w:rsidP="00E358D5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1</w:t>
      </w:r>
      <w:r w:rsidR="00E358D5">
        <w:rPr>
          <w:rFonts w:ascii="Arial" w:hAnsi="Arial"/>
          <w:sz w:val="24"/>
        </w:rPr>
        <w:t>5%</w:t>
      </w:r>
      <w:r w:rsidR="00E358D5">
        <w:rPr>
          <w:rFonts w:ascii="Arial" w:hAnsi="Arial"/>
          <w:sz w:val="24"/>
        </w:rPr>
        <w:tab/>
      </w:r>
      <w:r w:rsidR="00E358D5">
        <w:rPr>
          <w:rFonts w:ascii="Arial" w:hAnsi="Arial"/>
          <w:b/>
          <w:sz w:val="24"/>
        </w:rPr>
        <w:t>MISCELLANEOUS</w:t>
      </w:r>
    </w:p>
    <w:p w:rsidR="00E358D5" w:rsidRDefault="00E358D5" w:rsidP="00E358D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Attends meetings and serves on temporary committees, as requested</w:t>
      </w: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32"/>
          <w:szCs w:val="32"/>
        </w:rPr>
        <w:sym w:font="Wingdings" w:char="00AB"/>
      </w:r>
      <w:r>
        <w:rPr>
          <w:rFonts w:ascii="Arial" w:hAnsi="Arial"/>
          <w:sz w:val="24"/>
        </w:rPr>
        <w:t xml:space="preserve"> Maintains and increases knowledge and skills through attendance at meetings, conferences, training seminars and in-service training sessions</w:t>
      </w:r>
    </w:p>
    <w:p w:rsidR="00E358D5" w:rsidRDefault="00E358D5" w:rsidP="00E358D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Performs additional duties and assignments, as required</w:t>
      </w: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1440"/>
        <w:rPr>
          <w:rFonts w:ascii="Arial" w:hAnsi="Arial"/>
          <w:sz w:val="24"/>
        </w:rPr>
      </w:pP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2160"/>
        <w:rPr>
          <w:rFonts w:ascii="Arial" w:hAnsi="Arial"/>
          <w:sz w:val="24"/>
        </w:rPr>
      </w:pP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32"/>
          <w:szCs w:val="32"/>
        </w:rPr>
        <w:sym w:font="Wingdings" w:char="00AB"/>
      </w:r>
      <w:r>
        <w:rPr>
          <w:rFonts w:ascii="Arial" w:hAnsi="Arial"/>
          <w:i/>
          <w:sz w:val="24"/>
        </w:rPr>
        <w:t xml:space="preserve"> Denotes an essential function of the job</w:t>
      </w: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 w:val="24"/>
        </w:rPr>
      </w:pP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i/>
          <w:sz w:val="24"/>
        </w:rPr>
      </w:pP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i/>
          <w:sz w:val="24"/>
        </w:rPr>
      </w:pP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i/>
          <w:sz w:val="24"/>
        </w:rPr>
      </w:pP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i/>
          <w:sz w:val="24"/>
        </w:rPr>
      </w:pP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i/>
          <w:sz w:val="24"/>
        </w:rPr>
      </w:pP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i/>
          <w:sz w:val="24"/>
        </w:rPr>
      </w:pP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i/>
          <w:sz w:val="24"/>
        </w:rPr>
      </w:pP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i/>
          <w:sz w:val="24"/>
        </w:rPr>
      </w:pP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i/>
          <w:sz w:val="24"/>
        </w:rPr>
      </w:pP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i/>
          <w:sz w:val="24"/>
        </w:rPr>
      </w:pP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i/>
          <w:sz w:val="24"/>
        </w:rPr>
      </w:pP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i/>
          <w:sz w:val="24"/>
        </w:rPr>
      </w:pP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i/>
          <w:sz w:val="24"/>
        </w:rPr>
      </w:pP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i/>
          <w:sz w:val="24"/>
        </w:rPr>
      </w:pP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i/>
          <w:sz w:val="24"/>
        </w:rPr>
      </w:pPr>
    </w:p>
    <w:p w:rsidR="00E358D5" w:rsidRDefault="00E358D5" w:rsidP="00483025">
      <w:pPr>
        <w:pStyle w:val="Header"/>
        <w:tabs>
          <w:tab w:val="clear" w:pos="4320"/>
          <w:tab w:val="clear" w:pos="8640"/>
        </w:tabs>
        <w:rPr>
          <w:rFonts w:ascii="Arial" w:hAnsi="Arial"/>
          <w:i/>
          <w:sz w:val="24"/>
        </w:rPr>
      </w:pPr>
    </w:p>
    <w:p w:rsidR="00E358D5" w:rsidRDefault="00E358D5" w:rsidP="00E358D5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111125</wp:posOffset>
                </wp:positionV>
                <wp:extent cx="3566160" cy="0"/>
                <wp:effectExtent l="11430" t="6350" r="1333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06D5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8.75pt" to="475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Lm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TqbZT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" o:allowincell="f"/>
            </w:pict>
          </mc:Fallback>
        </mc:AlternateContent>
      </w:r>
    </w:p>
    <w:p w:rsidR="00796CE3" w:rsidRPr="00483025" w:rsidRDefault="00E358D5" w:rsidP="00483025">
      <w:pPr>
        <w:pStyle w:val="Header"/>
        <w:tabs>
          <w:tab w:val="clear" w:pos="4320"/>
          <w:tab w:val="clear" w:pos="8640"/>
        </w:tabs>
        <w:ind w:left="7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Employee Signature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</w:t>
      </w:r>
    </w:p>
    <w:sectPr w:rsidR="00796CE3" w:rsidRPr="00483025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2E" w:rsidRDefault="00147A2E">
      <w:r>
        <w:separator/>
      </w:r>
    </w:p>
  </w:endnote>
  <w:endnote w:type="continuationSeparator" w:id="0">
    <w:p w:rsidR="00147A2E" w:rsidRDefault="0014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6E" w:rsidRDefault="00E358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2697480</wp:posOffset>
              </wp:positionH>
              <wp:positionV relativeFrom="paragraph">
                <wp:posOffset>54610</wp:posOffset>
              </wp:positionV>
              <wp:extent cx="2651760" cy="457200"/>
              <wp:effectExtent l="11430" t="6985" r="13335" b="1206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1C6E" w:rsidRDefault="00147A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2.4pt;margin-top:4.3pt;width:208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" o:allowincell="f">
              <v:textbox>
                <w:txbxContent>
                  <w:p w:rsidR="00461C6E" w:rsidRDefault="00280B92"/>
                </w:txbxContent>
              </v:textbox>
            </v:shape>
          </w:pict>
        </mc:Fallback>
      </mc:AlternateContent>
    </w:r>
    <w:r w:rsidR="00280B92">
      <w:t>Date Submitted:</w:t>
    </w:r>
    <w:r w:rsidR="00280B9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6E" w:rsidRDefault="00147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2E" w:rsidRDefault="00147A2E">
      <w:r>
        <w:separator/>
      </w:r>
    </w:p>
  </w:footnote>
  <w:footnote w:type="continuationSeparator" w:id="0">
    <w:p w:rsidR="00147A2E" w:rsidRDefault="00147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6E" w:rsidRDefault="00E358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1005840</wp:posOffset>
              </wp:positionH>
              <wp:positionV relativeFrom="paragraph">
                <wp:posOffset>8869680</wp:posOffset>
              </wp:positionV>
              <wp:extent cx="6217920" cy="0"/>
              <wp:effectExtent l="5715" t="11430" r="5715" b="762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B056A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698.4pt" to="568.8pt,6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6E" w:rsidRDefault="00147A2E">
    <w:pPr>
      <w:pStyle w:val="Header"/>
    </w:pPr>
  </w:p>
  <w:p w:rsidR="00461C6E" w:rsidRDefault="00147A2E">
    <w:pPr>
      <w:pStyle w:val="Header"/>
    </w:pPr>
  </w:p>
  <w:p w:rsidR="00461C6E" w:rsidRDefault="00E358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column">
                <wp:posOffset>-45720</wp:posOffset>
              </wp:positionH>
              <wp:positionV relativeFrom="page">
                <wp:posOffset>1005840</wp:posOffset>
              </wp:positionV>
              <wp:extent cx="6492240" cy="0"/>
              <wp:effectExtent l="20955" t="24765" r="20955" b="2286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2797A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6pt,79.2pt" to="507.6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" o:allowincell="f" strokeweight="3pt">
              <v:stroke linestyle="thinThin"/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76" w:rsidRDefault="00147A2E">
    <w:pPr>
      <w:pStyle w:val="Header"/>
      <w:rPr>
        <w:rStyle w:val="PageNumber"/>
        <w:snapToGrid w:val="0"/>
      </w:rPr>
    </w:pPr>
  </w:p>
  <w:p w:rsidR="00461C6E" w:rsidRDefault="00E358D5">
    <w:pPr>
      <w:pStyle w:val="Header"/>
      <w:rPr>
        <w:rFonts w:ascii="Arial" w:hAnsi="Arial"/>
        <w:b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0</wp:posOffset>
              </wp:positionH>
              <wp:positionV relativeFrom="page">
                <wp:posOffset>1005840</wp:posOffset>
              </wp:positionV>
              <wp:extent cx="6035040" cy="0"/>
              <wp:effectExtent l="19050" t="24765" r="22860" b="2286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314C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9.2pt" to="475.2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" o:allowincell="f" strokeweight="3pt">
              <v:stroke linestyle="thinThin"/>
              <w10:wrap anchory="page"/>
              <w10:anchorlock/>
            </v:line>
          </w:pict>
        </mc:Fallback>
      </mc:AlternateContent>
    </w:r>
    <w:r w:rsidR="00280B92">
      <w:rPr>
        <w:rStyle w:val="PageNumber"/>
        <w:snapToGrid w:val="0"/>
      </w:rPr>
      <w:tab/>
    </w:r>
    <w:r w:rsidR="00280B92">
      <w:rPr>
        <w:rStyle w:val="PageNumber"/>
        <w:rFonts w:ascii="Arial" w:hAnsi="Arial"/>
        <w:b/>
        <w:snapToGrid w:val="0"/>
        <w:sz w:val="32"/>
      </w:rPr>
      <w:t xml:space="preserve"> FINDLAY-HANCOCK COUNTY PUBLIC LIBRARY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EAC"/>
    <w:multiLevelType w:val="singleLevel"/>
    <w:tmpl w:val="166C77C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1" w15:restartNumberingAfterBreak="0">
    <w:nsid w:val="101947E7"/>
    <w:multiLevelType w:val="hybridMultilevel"/>
    <w:tmpl w:val="5C2EA6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E751F7"/>
    <w:multiLevelType w:val="singleLevel"/>
    <w:tmpl w:val="FFDC3D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1BB7665E"/>
    <w:multiLevelType w:val="singleLevel"/>
    <w:tmpl w:val="C6BEF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F04DE7"/>
    <w:multiLevelType w:val="hybridMultilevel"/>
    <w:tmpl w:val="C48E2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8B85213"/>
    <w:multiLevelType w:val="singleLevel"/>
    <w:tmpl w:val="09683A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60125910"/>
    <w:multiLevelType w:val="singleLevel"/>
    <w:tmpl w:val="09683A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60C10D49"/>
    <w:multiLevelType w:val="singleLevel"/>
    <w:tmpl w:val="7332E8D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</w:abstractNum>
  <w:abstractNum w:abstractNumId="8" w15:restartNumberingAfterBreak="0">
    <w:nsid w:val="682228C3"/>
    <w:multiLevelType w:val="singleLevel"/>
    <w:tmpl w:val="00DAE82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9" w15:restartNumberingAfterBreak="0">
    <w:nsid w:val="74122F68"/>
    <w:multiLevelType w:val="singleLevel"/>
    <w:tmpl w:val="3304A4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0" w15:restartNumberingAfterBreak="0">
    <w:nsid w:val="7BF36E8E"/>
    <w:multiLevelType w:val="singleLevel"/>
    <w:tmpl w:val="166C77C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D5"/>
    <w:rsid w:val="00147A2E"/>
    <w:rsid w:val="00280B92"/>
    <w:rsid w:val="002F6202"/>
    <w:rsid w:val="00483025"/>
    <w:rsid w:val="0050042C"/>
    <w:rsid w:val="00565194"/>
    <w:rsid w:val="006C6361"/>
    <w:rsid w:val="00796CE3"/>
    <w:rsid w:val="00B25316"/>
    <w:rsid w:val="00BD6713"/>
    <w:rsid w:val="00E15701"/>
    <w:rsid w:val="00E358D5"/>
    <w:rsid w:val="00E4168F"/>
    <w:rsid w:val="00F32DE8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D11EE"/>
  <w15:chartTrackingRefBased/>
  <w15:docId w15:val="{B78014FD-8E0D-4C0D-9B8B-2BB75974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358D5"/>
    <w:pPr>
      <w:keepNext/>
      <w:jc w:val="center"/>
      <w:outlineLvl w:val="0"/>
    </w:pPr>
    <w:rPr>
      <w:rFonts w:ascii="Arial" w:hAnsi="Arial"/>
      <w:sz w:val="26"/>
    </w:rPr>
  </w:style>
  <w:style w:type="paragraph" w:styleId="Heading3">
    <w:name w:val="heading 3"/>
    <w:basedOn w:val="Normal"/>
    <w:next w:val="Normal"/>
    <w:link w:val="Heading3Char"/>
    <w:qFormat/>
    <w:rsid w:val="00E358D5"/>
    <w:pPr>
      <w:keepNext/>
      <w:outlineLvl w:val="2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8D5"/>
    <w:rPr>
      <w:rFonts w:ascii="Arial" w:eastAsia="Times New Roman" w:hAnsi="Arial" w:cs="Times New Roman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E358D5"/>
    <w:rPr>
      <w:rFonts w:ascii="Arial" w:eastAsia="Times New Roman" w:hAnsi="Arial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semiHidden/>
    <w:rsid w:val="00E358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358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E358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358D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358D5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E358D5"/>
    <w:rPr>
      <w:rFonts w:ascii="Arial" w:eastAsia="Times New Roman" w:hAnsi="Arial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E358D5"/>
    <w:pPr>
      <w:jc w:val="center"/>
    </w:pPr>
    <w:rPr>
      <w:rFonts w:ascii="Arial" w:hAnsi="Arial"/>
      <w:b/>
      <w:sz w:val="32"/>
    </w:rPr>
  </w:style>
  <w:style w:type="character" w:customStyle="1" w:styleId="SubtitleChar">
    <w:name w:val="Subtitle Char"/>
    <w:basedOn w:val="DefaultParagraphFont"/>
    <w:link w:val="Subtitle"/>
    <w:rsid w:val="00E358D5"/>
    <w:rPr>
      <w:rFonts w:ascii="Arial" w:eastAsia="Times New Roman" w:hAnsi="Arial" w:cs="Times New Roman"/>
      <w:b/>
      <w:sz w:val="32"/>
      <w:szCs w:val="20"/>
    </w:rPr>
  </w:style>
  <w:style w:type="character" w:styleId="PageNumber">
    <w:name w:val="page number"/>
    <w:basedOn w:val="DefaultParagraphFont"/>
    <w:semiHidden/>
    <w:rsid w:val="00E358D5"/>
  </w:style>
  <w:style w:type="paragraph" w:styleId="BodyText">
    <w:name w:val="Body Text"/>
    <w:basedOn w:val="Normal"/>
    <w:link w:val="BodyTextChar"/>
    <w:semiHidden/>
    <w:rsid w:val="00E358D5"/>
    <w:rPr>
      <w:rFonts w:ascii="Arial" w:hAnsi="Arial"/>
      <w:i/>
    </w:rPr>
  </w:style>
  <w:style w:type="character" w:customStyle="1" w:styleId="BodyTextChar">
    <w:name w:val="Body Text Char"/>
    <w:basedOn w:val="DefaultParagraphFont"/>
    <w:link w:val="BodyText"/>
    <w:semiHidden/>
    <w:rsid w:val="00E358D5"/>
    <w:rPr>
      <w:rFonts w:ascii="Arial" w:eastAsia="Times New Roman" w:hAnsi="Arial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E35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1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Lutes</dc:creator>
  <cp:keywords/>
  <dc:description/>
  <cp:lastModifiedBy>Courtney Ward</cp:lastModifiedBy>
  <cp:revision>3</cp:revision>
  <cp:lastPrinted>2019-03-20T15:37:00Z</cp:lastPrinted>
  <dcterms:created xsi:type="dcterms:W3CDTF">2021-01-05T17:55:00Z</dcterms:created>
  <dcterms:modified xsi:type="dcterms:W3CDTF">2021-01-05T18:16:00Z</dcterms:modified>
</cp:coreProperties>
</file>